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A9" w:rsidRPr="00C971CD" w:rsidRDefault="00FA4BA9" w:rsidP="00FA4BA9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1B3F7E">
        <w:rPr>
          <w:b/>
          <w:sz w:val="28"/>
          <w:szCs w:val="28"/>
        </w:rPr>
        <w:t xml:space="preserve">Государственного казенного учреждения «Управление автомобильных дорог Республики Мордовия»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FA4BA9" w:rsidRPr="00FA4BA9" w:rsidRDefault="00FA4BA9" w:rsidP="00FA4B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FA4BA9">
        <w:rPr>
          <w:sz w:val="28"/>
          <w:szCs w:val="28"/>
        </w:rPr>
        <w:t>обследование Государственного казенного учреждения «Управление автомобильных дорог Республики Мордовия»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FA4BA9" w:rsidRPr="00FA4BA9" w:rsidRDefault="00FA4BA9" w:rsidP="00FA4BA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4BA9">
        <w:rPr>
          <w:sz w:val="28"/>
          <w:szCs w:val="28"/>
        </w:rPr>
        <w:t xml:space="preserve">Контракта № 103 от 10.12.2018 г. </w:t>
      </w:r>
    </w:p>
    <w:p w:rsidR="00FA4BA9" w:rsidRPr="00FA4BA9" w:rsidRDefault="00FA4BA9" w:rsidP="00FA4BA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FA4BA9" w:rsidRPr="00C971CD" w:rsidRDefault="00FA4BA9" w:rsidP="00FA4B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Нарушения не выявлены.</w:t>
      </w:r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433"/>
    <w:multiLevelType w:val="hybridMultilevel"/>
    <w:tmpl w:val="6204A012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A9"/>
    <w:rsid w:val="00F5108B"/>
    <w:rsid w:val="00FA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2019-04-29T09:21:00Z</dcterms:created>
  <dcterms:modified xsi:type="dcterms:W3CDTF">2019-04-29T09:22:00Z</dcterms:modified>
</cp:coreProperties>
</file>