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B4" w:rsidRPr="006D55B4" w:rsidRDefault="006D55B4" w:rsidP="006D55B4">
      <w:pPr>
        <w:tabs>
          <w:tab w:val="left" w:pos="0"/>
        </w:tabs>
        <w:ind w:firstLine="567"/>
        <w:contextualSpacing/>
        <w:jc w:val="both"/>
        <w:rPr>
          <w:sz w:val="28"/>
          <w:szCs w:val="28"/>
          <w:u w:val="single"/>
        </w:rPr>
      </w:pPr>
      <w:r w:rsidRPr="006D55B4">
        <w:rPr>
          <w:sz w:val="28"/>
          <w:szCs w:val="28"/>
          <w:u w:val="single"/>
        </w:rPr>
        <w:t xml:space="preserve">Информация о результатах проведенной проверки финансово-хозяйственной деятельности, а также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Республики Мордовия Автономного Учреждения «Технопарк – Мордовия» за 2019-2020 год. </w:t>
      </w:r>
    </w:p>
    <w:p w:rsidR="006D55B4" w:rsidRPr="006D55B4" w:rsidRDefault="006D55B4" w:rsidP="006D55B4">
      <w:pPr>
        <w:tabs>
          <w:tab w:val="left" w:pos="0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55B4">
        <w:rPr>
          <w:rFonts w:eastAsia="Calibri"/>
          <w:sz w:val="28"/>
          <w:szCs w:val="28"/>
          <w:lang w:eastAsia="en-US"/>
        </w:rPr>
        <w:t xml:space="preserve">Выявлены нарушения: </w:t>
      </w:r>
    </w:p>
    <w:p w:rsidR="006D55B4" w:rsidRPr="006D55B4" w:rsidRDefault="006D55B4" w:rsidP="006D55B4">
      <w:pPr>
        <w:ind w:firstLine="720"/>
        <w:jc w:val="both"/>
        <w:rPr>
          <w:sz w:val="28"/>
          <w:szCs w:val="28"/>
        </w:rPr>
      </w:pPr>
      <w:r w:rsidRPr="006D55B4">
        <w:rPr>
          <w:sz w:val="28"/>
          <w:szCs w:val="28"/>
        </w:rPr>
        <w:t>- постановления Правительства Республики Мордовия от 07.12.15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задания»,</w:t>
      </w:r>
    </w:p>
    <w:p w:rsidR="006D55B4" w:rsidRPr="006D55B4" w:rsidRDefault="006D55B4" w:rsidP="006D55B4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6D55B4">
        <w:rPr>
          <w:rFonts w:eastAsia="Calibri"/>
          <w:bCs/>
          <w:sz w:val="28"/>
          <w:szCs w:val="28"/>
          <w:lang w:eastAsia="en-US"/>
        </w:rPr>
        <w:t>- условий Соглашения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работ);</w:t>
      </w:r>
    </w:p>
    <w:p w:rsidR="006D55B4" w:rsidRPr="006D55B4" w:rsidRDefault="006D55B4" w:rsidP="006D55B4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6D55B4">
        <w:rPr>
          <w:rFonts w:eastAsia="Calibri"/>
          <w:bCs/>
          <w:sz w:val="28"/>
          <w:szCs w:val="28"/>
          <w:lang w:eastAsia="en-US"/>
        </w:rPr>
        <w:t>- условий Соглашений на предоставление субсидий на иные цели;</w:t>
      </w:r>
    </w:p>
    <w:p w:rsidR="006D55B4" w:rsidRPr="006D55B4" w:rsidRDefault="006D55B4" w:rsidP="006D55B4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6D55B4">
        <w:rPr>
          <w:rFonts w:eastAsia="Calibri"/>
          <w:bCs/>
          <w:sz w:val="28"/>
          <w:szCs w:val="28"/>
          <w:lang w:eastAsia="en-US"/>
        </w:rPr>
        <w:t>- законодательства о закупках.</w:t>
      </w:r>
    </w:p>
    <w:p w:rsidR="006339E2" w:rsidRPr="00A320B5" w:rsidRDefault="00A320B5" w:rsidP="00A320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адрес </w:t>
      </w:r>
      <w:r w:rsidR="006D55B4">
        <w:rPr>
          <w:sz w:val="28"/>
          <w:szCs w:val="28"/>
        </w:rPr>
        <w:t>Автономного учреждения «Технопарк – Мордовия»</w:t>
      </w:r>
      <w:r>
        <w:rPr>
          <w:sz w:val="28"/>
          <w:szCs w:val="28"/>
        </w:rPr>
        <w:t xml:space="preserve"> вынесены представление </w:t>
      </w:r>
      <w:r w:rsidRPr="00A320B5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A320B5">
        <w:rPr>
          <w:sz w:val="28"/>
          <w:szCs w:val="28"/>
        </w:rPr>
        <w:t xml:space="preserve"> финансов Республики Мордовия </w:t>
      </w:r>
      <w:r>
        <w:rPr>
          <w:sz w:val="28"/>
          <w:szCs w:val="28"/>
        </w:rPr>
        <w:t xml:space="preserve">и предписание </w:t>
      </w:r>
      <w:r w:rsidRPr="00A320B5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A320B5">
        <w:rPr>
          <w:sz w:val="28"/>
          <w:szCs w:val="28"/>
        </w:rPr>
        <w:t xml:space="preserve"> финансов Республики Мордовия</w:t>
      </w:r>
      <w:r>
        <w:rPr>
          <w:sz w:val="28"/>
          <w:szCs w:val="28"/>
        </w:rPr>
        <w:t>.</w:t>
      </w:r>
      <w:bookmarkStart w:id="0" w:name="_GoBack"/>
      <w:bookmarkEnd w:id="0"/>
    </w:p>
    <w:sectPr w:rsidR="006339E2" w:rsidRPr="00A320B5" w:rsidSect="003F5E4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03F" w:rsidRDefault="00F53C5F">
      <w:r>
        <w:separator/>
      </w:r>
    </w:p>
  </w:endnote>
  <w:endnote w:type="continuationSeparator" w:id="0">
    <w:p w:rsidR="00A7003F" w:rsidRDefault="00F5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DE1" w:rsidRDefault="00402973">
    <w:pPr>
      <w:pStyle w:val="a3"/>
      <w:jc w:val="right"/>
    </w:pPr>
  </w:p>
  <w:p w:rsidR="00C83DE1" w:rsidRDefault="004029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03F" w:rsidRDefault="00F53C5F">
      <w:r>
        <w:separator/>
      </w:r>
    </w:p>
  </w:footnote>
  <w:footnote w:type="continuationSeparator" w:id="0">
    <w:p w:rsidR="00A7003F" w:rsidRDefault="00F5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16"/>
    <w:rsid w:val="00072C5C"/>
    <w:rsid w:val="00402973"/>
    <w:rsid w:val="006339E2"/>
    <w:rsid w:val="00694F03"/>
    <w:rsid w:val="006D55B4"/>
    <w:rsid w:val="00A320B5"/>
    <w:rsid w:val="00A7003F"/>
    <w:rsid w:val="00B67516"/>
    <w:rsid w:val="00F5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FED68-294F-4AA4-AF87-2C38E61C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75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675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О.А.</dc:creator>
  <cp:lastModifiedBy>Парфенова О.А.</cp:lastModifiedBy>
  <cp:revision>2</cp:revision>
  <dcterms:created xsi:type="dcterms:W3CDTF">2022-03-15T14:43:00Z</dcterms:created>
  <dcterms:modified xsi:type="dcterms:W3CDTF">2022-03-15T14:43:00Z</dcterms:modified>
</cp:coreProperties>
</file>