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CA4" w:rsidRPr="00786A74" w:rsidRDefault="00F93CA4" w:rsidP="00F93CA4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  <w:r w:rsidRPr="00786A74">
        <w:rPr>
          <w:sz w:val="28"/>
          <w:szCs w:val="28"/>
          <w:u w:val="single"/>
        </w:rPr>
        <w:t xml:space="preserve">Информация о результатах контрольного мероприятия в </w:t>
      </w:r>
      <w:r w:rsidRPr="00186C04">
        <w:rPr>
          <w:bCs/>
          <w:sz w:val="28"/>
          <w:szCs w:val="28"/>
          <w:u w:val="single"/>
        </w:rPr>
        <w:t xml:space="preserve">ГБУЗ Республики Мордовия «Республиканский госпиталь» </w:t>
      </w:r>
      <w:r w:rsidRPr="00786A74">
        <w:rPr>
          <w:rFonts w:eastAsiaTheme="minorHAnsi"/>
          <w:sz w:val="28"/>
          <w:szCs w:val="28"/>
          <w:u w:val="single"/>
          <w:lang w:eastAsia="en-US"/>
        </w:rPr>
        <w:t xml:space="preserve">по теме: </w:t>
      </w:r>
      <w:r w:rsidRPr="00767FCE">
        <w:rPr>
          <w:rFonts w:eastAsiaTheme="minorHAnsi"/>
          <w:sz w:val="28"/>
          <w:szCs w:val="28"/>
          <w:u w:val="single"/>
          <w:lang w:eastAsia="en-US"/>
        </w:rPr>
        <w:t>«Проверка финансово-хозяйственной деятельности, а также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нужд Республики Мордовия»</w:t>
      </w:r>
      <w:r w:rsidRPr="00786A74">
        <w:rPr>
          <w:rFonts w:eastAsiaTheme="minorHAnsi"/>
          <w:sz w:val="28"/>
          <w:szCs w:val="28"/>
          <w:u w:val="single"/>
          <w:lang w:eastAsia="en-US"/>
        </w:rPr>
        <w:t xml:space="preserve"> за 2021 год</w:t>
      </w:r>
      <w:r w:rsidRPr="00786A74">
        <w:rPr>
          <w:rFonts w:eastAsia="Calibri"/>
          <w:sz w:val="28"/>
          <w:szCs w:val="28"/>
          <w:u w:val="single"/>
          <w:lang w:eastAsia="en-US"/>
        </w:rPr>
        <w:t>.</w:t>
      </w:r>
    </w:p>
    <w:p w:rsidR="00F93CA4" w:rsidRPr="00786A74" w:rsidRDefault="00F93CA4" w:rsidP="00F93CA4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786A74">
        <w:rPr>
          <w:sz w:val="28"/>
          <w:szCs w:val="28"/>
        </w:rPr>
        <w:t>В результате контрольного мероприятия выявлены нарушения:</w:t>
      </w:r>
    </w:p>
    <w:p w:rsidR="00F93CA4" w:rsidRDefault="00F93CA4" w:rsidP="00F93C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86A74">
        <w:rPr>
          <w:sz w:val="28"/>
          <w:szCs w:val="28"/>
        </w:rPr>
        <w:t>.  Постановления Правительства Республики Мордовия от 29 июля 2019 г. № 323 «Об утверждении Порядка предоставления дополнительной меры поддержки в виде стипендии обучающимся в образовательных организациях высшего образования, проходящим обучение по образовательным программам высшего медицинского образования или высшего фармацевтического образования, заключившим договор о целевом обучении и принятым на целевые места по конкурсу, проведенному в пределах квоты целевого приема»,</w:t>
      </w:r>
    </w:p>
    <w:p w:rsidR="00F93CA4" w:rsidRDefault="00F93CA4" w:rsidP="00F93C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Pr="00E804A8">
        <w:rPr>
          <w:sz w:val="28"/>
          <w:szCs w:val="28"/>
        </w:rPr>
        <w:t>остановления Правительства Российской Федерации от 4 октября 2012 г. № 1006 «Об утверждении Правил предоставления медицинскими организациями платных медицинских услуг населению»</w:t>
      </w:r>
      <w:r>
        <w:rPr>
          <w:sz w:val="28"/>
          <w:szCs w:val="28"/>
        </w:rPr>
        <w:t>,</w:t>
      </w:r>
    </w:p>
    <w:p w:rsidR="00F93CA4" w:rsidRPr="00786A74" w:rsidRDefault="00F93CA4" w:rsidP="00F93C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Pr="00E804A8">
        <w:rPr>
          <w:sz w:val="28"/>
          <w:szCs w:val="28"/>
        </w:rPr>
        <w:t>риказа Минздрава Республики Мордовия от 06.06.2013 г. № 556а «Об утверждении Порядка определения цен (тарифов) на медицинские услуги, предоставляемые медицинскими организациями, являющимися бюджетными и казенными государственными учреждениями, подведомственными Министерству здравоохранения Республики Мордовия»</w:t>
      </w:r>
      <w:r>
        <w:rPr>
          <w:sz w:val="28"/>
          <w:szCs w:val="28"/>
        </w:rPr>
        <w:t>,</w:t>
      </w:r>
    </w:p>
    <w:p w:rsidR="00F93CA4" w:rsidRDefault="00F93CA4" w:rsidP="00F93C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86A74">
        <w:rPr>
          <w:sz w:val="28"/>
          <w:szCs w:val="28"/>
        </w:rPr>
        <w:t>. Трудово</w:t>
      </w:r>
      <w:r>
        <w:rPr>
          <w:sz w:val="28"/>
          <w:szCs w:val="28"/>
        </w:rPr>
        <w:t>го Кодекса Российской Федерации</w:t>
      </w:r>
    </w:p>
    <w:p w:rsidR="00F93CA4" w:rsidRPr="00786A74" w:rsidRDefault="00F93CA4" w:rsidP="00F93C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Положения об оплате труда работников учреждения.</w:t>
      </w:r>
    </w:p>
    <w:p w:rsidR="006339E2" w:rsidRPr="00F93CA4" w:rsidRDefault="006339E2" w:rsidP="00F93CA4">
      <w:bookmarkStart w:id="0" w:name="_GoBack"/>
      <w:bookmarkEnd w:id="0"/>
    </w:p>
    <w:sectPr w:rsidR="006339E2" w:rsidRPr="00F93CA4" w:rsidSect="00B30CF6">
      <w:footerReference w:type="default" r:id="rId6"/>
      <w:pgSz w:w="11906" w:h="16838"/>
      <w:pgMar w:top="127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03F" w:rsidRDefault="00F53C5F">
      <w:r>
        <w:separator/>
      </w:r>
    </w:p>
  </w:endnote>
  <w:endnote w:type="continuationSeparator" w:id="0">
    <w:p w:rsidR="00A7003F" w:rsidRDefault="00F5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DE1" w:rsidRDefault="00F93CA4">
    <w:pPr>
      <w:pStyle w:val="a3"/>
      <w:jc w:val="right"/>
    </w:pPr>
  </w:p>
  <w:p w:rsidR="00C83DE1" w:rsidRDefault="00F93CA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03F" w:rsidRDefault="00F53C5F">
      <w:r>
        <w:separator/>
      </w:r>
    </w:p>
  </w:footnote>
  <w:footnote w:type="continuationSeparator" w:id="0">
    <w:p w:rsidR="00A7003F" w:rsidRDefault="00F53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516"/>
    <w:rsid w:val="00072C5C"/>
    <w:rsid w:val="00402973"/>
    <w:rsid w:val="006339E2"/>
    <w:rsid w:val="00694F03"/>
    <w:rsid w:val="006D55B4"/>
    <w:rsid w:val="00A320B5"/>
    <w:rsid w:val="00A7003F"/>
    <w:rsid w:val="00B30CF6"/>
    <w:rsid w:val="00B67516"/>
    <w:rsid w:val="00F53C5F"/>
    <w:rsid w:val="00F9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FED68-294F-4AA4-AF87-2C38E61C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6751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675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Парфенова О.А.</dc:creator>
  <cp:lastModifiedBy>Парфенова О.А.</cp:lastModifiedBy>
  <cp:revision>4</cp:revision>
  <dcterms:created xsi:type="dcterms:W3CDTF">2022-03-15T14:43:00Z</dcterms:created>
  <dcterms:modified xsi:type="dcterms:W3CDTF">2022-12-22T14:57:00Z</dcterms:modified>
</cp:coreProperties>
</file>