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22" w:rsidRDefault="00DD5E99" w:rsidP="0067223F">
      <w:pPr>
        <w:ind w:left="-709"/>
        <w:contextualSpacing/>
        <w:jc w:val="center"/>
      </w:pPr>
      <w:bookmarkStart w:id="0" w:name="_GoBack"/>
      <w:r w:rsidRPr="00DD5E99">
        <w:rPr>
          <w:rFonts w:ascii="Times New Roman" w:hAnsi="Times New Roman" w:cs="Times New Roman"/>
          <w:b/>
          <w:sz w:val="24"/>
          <w:szCs w:val="24"/>
        </w:rPr>
        <w:t>Правовые основы средств самообложения, в соответствии с Федеральным законом от 06.10.2003г. № 131-ФЗ</w:t>
      </w:r>
      <w:bookmarkEnd w:id="0"/>
      <w:r w:rsidRPr="00DD5E99">
        <w:rPr>
          <w:rFonts w:ascii="Times New Roman" w:hAnsi="Times New Roman" w:cs="Times New Roman"/>
          <w:b/>
          <w:sz w:val="24"/>
          <w:szCs w:val="24"/>
        </w:rPr>
        <w:t xml:space="preserve"> «Об общих принципах организации местного самоуправления в Российской Федерации»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25"/>
        <w:gridCol w:w="1908"/>
        <w:gridCol w:w="8015"/>
      </w:tblGrid>
      <w:tr w:rsidR="0067223F" w:rsidRPr="00265AD7" w:rsidTr="00DD5E99">
        <w:tc>
          <w:tcPr>
            <w:tcW w:w="425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самообложения граждан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56 Закона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№ 131-ФЗ</w:t>
            </w:r>
          </w:p>
        </w:tc>
        <w:tc>
          <w:tcPr>
            <w:tcW w:w="8015" w:type="dxa"/>
          </w:tcPr>
          <w:p w:rsidR="0067223F" w:rsidRPr="00265AD7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AD7">
              <w:rPr>
                <w:rFonts w:ascii="Times New Roman" w:hAnsi="Times New Roman" w:cs="Times New Roman"/>
                <w:sz w:val="24"/>
                <w:szCs w:val="24"/>
              </w:rPr>
              <w:t>азовые платежи граждан, осуществляемые для решения конкретных вопросов местного значения.</w:t>
            </w:r>
          </w:p>
        </w:tc>
      </w:tr>
      <w:tr w:rsidR="0067223F" w:rsidRPr="00265AD7" w:rsidTr="00DD5E99">
        <w:tc>
          <w:tcPr>
            <w:tcW w:w="425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платежей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56 Закона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№ 131-ФЗ</w:t>
            </w:r>
          </w:p>
        </w:tc>
        <w:tc>
          <w:tcPr>
            <w:tcW w:w="8015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5AD7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станавливается в абсолютной величине равным для всех жителей муниципального образования </w:t>
            </w: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3F" w:rsidRPr="00265AD7" w:rsidRDefault="0067223F" w:rsidP="0067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5AD7">
              <w:rPr>
                <w:rFonts w:ascii="Times New Roman" w:hAnsi="Times New Roman" w:cs="Times New Roman"/>
                <w:sz w:val="24"/>
                <w:szCs w:val="24"/>
              </w:rPr>
              <w:t>азмер платежей может быть уменьшен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65AD7">
              <w:rPr>
                <w:rFonts w:ascii="Times New Roman" w:hAnsi="Times New Roman" w:cs="Times New Roman"/>
                <w:sz w:val="24"/>
                <w:szCs w:val="24"/>
              </w:rPr>
              <w:t>категорий граждан, численность которых не может превышать 30 процентов от общего числа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223F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граждане пожилого возраста, инвалиды, ветераны войны и труда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223F" w:rsidRPr="00265AD7" w:rsidTr="00DD5E99">
        <w:tc>
          <w:tcPr>
            <w:tcW w:w="425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и использование средств самообложения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56 Закона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№ 131-ФЗ</w:t>
            </w:r>
          </w:p>
        </w:tc>
        <w:tc>
          <w:tcPr>
            <w:tcW w:w="8015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31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введения и использования разовых платежей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самообложения граждан </w:t>
            </w:r>
            <w:r w:rsidRPr="0037031E">
              <w:rPr>
                <w:rFonts w:ascii="Times New Roman" w:hAnsi="Times New Roman" w:cs="Times New Roman"/>
                <w:sz w:val="24"/>
                <w:szCs w:val="24"/>
              </w:rPr>
              <w:t>решаются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7031E">
              <w:rPr>
                <w:rFonts w:ascii="Times New Roman" w:hAnsi="Times New Roman" w:cs="Times New Roman"/>
                <w:sz w:val="24"/>
                <w:szCs w:val="24"/>
              </w:rPr>
              <w:t>на местном референдуме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4BE2">
              <w:rPr>
                <w:rFonts w:ascii="Times New Roman" w:hAnsi="Times New Roman" w:cs="Times New Roman"/>
                <w:i/>
                <w:sz w:val="24"/>
                <w:szCs w:val="24"/>
              </w:rPr>
              <w:t>по общему правилу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70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23F" w:rsidRPr="00265AD7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7031E">
              <w:rPr>
                <w:rFonts w:ascii="Times New Roman" w:hAnsi="Times New Roman" w:cs="Times New Roman"/>
                <w:sz w:val="24"/>
                <w:szCs w:val="24"/>
              </w:rPr>
              <w:t xml:space="preserve"> на сходе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4BE2">
              <w:rPr>
                <w:rFonts w:ascii="Times New Roman" w:hAnsi="Times New Roman" w:cs="Times New Roman"/>
                <w:i/>
                <w:sz w:val="24"/>
                <w:szCs w:val="24"/>
              </w:rPr>
              <w:t>может проводится в определенных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67223F" w:rsidRPr="00265AD7" w:rsidTr="00DD5E99">
        <w:tc>
          <w:tcPr>
            <w:tcW w:w="425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Местный референдум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22 Закона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№ 131-ФЗ</w:t>
            </w:r>
          </w:p>
        </w:tc>
        <w:tc>
          <w:tcPr>
            <w:tcW w:w="8015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12">
              <w:rPr>
                <w:rFonts w:ascii="Times New Roman" w:hAnsi="Times New Roman" w:cs="Times New Roman"/>
                <w:sz w:val="24"/>
                <w:szCs w:val="24"/>
              </w:rPr>
              <w:t>В целях решения непосредственно населением вопросов местного значения проводится местный референдум.</w:t>
            </w:r>
          </w:p>
          <w:p w:rsidR="0067223F" w:rsidRPr="00887D12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12">
              <w:rPr>
                <w:rFonts w:ascii="Times New Roman" w:hAnsi="Times New Roman" w:cs="Times New Roman"/>
                <w:sz w:val="24"/>
                <w:szCs w:val="24"/>
              </w:rPr>
              <w:t>Местный референдум проводится на всей территории муниципального образования.</w:t>
            </w: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3F" w:rsidRPr="00265AD7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D12">
              <w:rPr>
                <w:rFonts w:ascii="Times New Roman" w:hAnsi="Times New Roman" w:cs="Times New Roman"/>
                <w:sz w:val="24"/>
                <w:szCs w:val="24"/>
              </w:rPr>
              <w:t>В местном референдуме имеют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голосовании.</w:t>
            </w:r>
          </w:p>
        </w:tc>
      </w:tr>
      <w:tr w:rsidR="0067223F" w:rsidRPr="00265AD7" w:rsidTr="00DD5E99">
        <w:tc>
          <w:tcPr>
            <w:tcW w:w="425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Сход граждан ст. 25.1 Закона </w:t>
            </w:r>
          </w:p>
          <w:p w:rsidR="0067223F" w:rsidRPr="0067223F" w:rsidRDefault="0067223F" w:rsidP="00E40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23F">
              <w:rPr>
                <w:rFonts w:ascii="Times New Roman" w:hAnsi="Times New Roman" w:cs="Times New Roman"/>
                <w:b/>
                <w:sz w:val="24"/>
                <w:szCs w:val="24"/>
              </w:rPr>
              <w:t>№ 131-ФЗ</w:t>
            </w:r>
          </w:p>
        </w:tc>
        <w:tc>
          <w:tcPr>
            <w:tcW w:w="8015" w:type="dxa"/>
          </w:tcPr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 граждан по вопросам введения и использования средств самообложения </w:t>
            </w: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>может проводиться в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</w:t>
            </w: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223F" w:rsidRPr="00634BE2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 xml:space="preserve">-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самообложения граждан</w:t>
            </w: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23F" w:rsidRPr="00634BE2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3F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>-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населенного пункта</w:t>
            </w: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223F" w:rsidRPr="00634BE2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23F" w:rsidRPr="00887D12" w:rsidRDefault="0067223F" w:rsidP="00E4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>- в соответствии с законом субъекта Российской Федерации на части территории населенного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района, по вопросу введения и использования средств самообложения граждан на данной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населенного пункта (</w:t>
            </w:r>
            <w:r w:rsidRPr="00634BE2">
              <w:rPr>
                <w:rFonts w:ascii="Times New Roman" w:hAnsi="Times New Roman" w:cs="Times New Roman"/>
                <w:i/>
                <w:sz w:val="24"/>
                <w:szCs w:val="24"/>
              </w:rPr>
              <w:t>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4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7223F" w:rsidRDefault="0067223F" w:rsidP="00DD5E99">
      <w:pPr>
        <w:ind w:left="-709" w:right="-426"/>
        <w:jc w:val="center"/>
      </w:pPr>
    </w:p>
    <w:sectPr w:rsidR="0067223F" w:rsidSect="00DD5E9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D7"/>
    <w:rsid w:val="00265AD7"/>
    <w:rsid w:val="0037031E"/>
    <w:rsid w:val="00482822"/>
    <w:rsid w:val="00634BE2"/>
    <w:rsid w:val="0067223F"/>
    <w:rsid w:val="00887D12"/>
    <w:rsid w:val="00DD5E99"/>
    <w:rsid w:val="00F7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FCA4-51A9-4A74-9EA2-EF0EA0EE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Морозкина Т.Ю.</dc:creator>
  <cp:keywords/>
  <dc:description/>
  <cp:lastModifiedBy>Морозкина Т.Ю.</cp:lastModifiedBy>
  <cp:revision>3</cp:revision>
  <dcterms:created xsi:type="dcterms:W3CDTF">2021-05-20T08:47:00Z</dcterms:created>
  <dcterms:modified xsi:type="dcterms:W3CDTF">2021-08-18T11:56:00Z</dcterms:modified>
</cp:coreProperties>
</file>